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ADD04" w14:textId="77777777" w:rsidR="00BC6D30" w:rsidRPr="00AE4980" w:rsidRDefault="00BC6D30" w:rsidP="00BC6D30">
      <w:pPr>
        <w:spacing w:after="0" w:line="240" w:lineRule="auto"/>
        <w:jc w:val="center"/>
        <w:rPr>
          <w:rFonts w:asciiTheme="minorHAnsi" w:eastAsia="Calibri" w:hAnsiTheme="minorHAnsi" w:cstheme="minorHAnsi"/>
          <w:color w:val="282828"/>
        </w:rPr>
      </w:pPr>
      <w:r w:rsidRPr="00BC6D30">
        <w:rPr>
          <w:rFonts w:asciiTheme="minorHAnsi" w:eastAsia="Calibri" w:hAnsiTheme="minorHAnsi" w:cstheme="minorHAnsi"/>
          <w:b/>
          <w:bCs/>
          <w:color w:val="282828"/>
        </w:rPr>
        <w:t xml:space="preserve"> </w:t>
      </w:r>
      <w:r>
        <w:rPr>
          <w:rFonts w:asciiTheme="minorHAnsi" w:eastAsia="Calibri" w:hAnsiTheme="minorHAnsi" w:cstheme="minorHAnsi"/>
          <w:b/>
          <w:bCs/>
          <w:color w:val="282828"/>
        </w:rPr>
        <w:t>Board of Directors Meeting</w:t>
      </w:r>
    </w:p>
    <w:p w14:paraId="62D1407C" w14:textId="43B58457" w:rsidR="00902948" w:rsidRDefault="00BC6D30" w:rsidP="002071F1">
      <w:pPr>
        <w:spacing w:after="0" w:line="240" w:lineRule="auto"/>
        <w:jc w:val="center"/>
        <w:rPr>
          <w:rFonts w:asciiTheme="minorHAnsi" w:eastAsia="Calibri" w:hAnsiTheme="minorHAnsi" w:cstheme="minorHAnsi"/>
          <w:b/>
          <w:bCs/>
          <w:color w:val="282828"/>
        </w:rPr>
      </w:pPr>
      <w:r>
        <w:rPr>
          <w:rFonts w:asciiTheme="minorHAnsi" w:eastAsia="Calibri" w:hAnsiTheme="minorHAnsi" w:cstheme="minorHAnsi"/>
          <w:b/>
          <w:bCs/>
          <w:color w:val="282828"/>
        </w:rPr>
        <w:t>T</w:t>
      </w:r>
      <w:r w:rsidR="00CA7724">
        <w:rPr>
          <w:rFonts w:asciiTheme="minorHAnsi" w:eastAsia="Calibri" w:hAnsiTheme="minorHAnsi" w:cstheme="minorHAnsi"/>
          <w:b/>
          <w:bCs/>
          <w:color w:val="282828"/>
        </w:rPr>
        <w:t xml:space="preserve">hursday, </w:t>
      </w:r>
      <w:r w:rsidR="00F52CC5">
        <w:rPr>
          <w:rFonts w:asciiTheme="minorHAnsi" w:eastAsia="Calibri" w:hAnsiTheme="minorHAnsi" w:cstheme="minorHAnsi"/>
          <w:b/>
          <w:bCs/>
          <w:color w:val="282828"/>
        </w:rPr>
        <w:t>Ju</w:t>
      </w:r>
      <w:r w:rsidR="00596175">
        <w:rPr>
          <w:rFonts w:asciiTheme="minorHAnsi" w:eastAsia="Calibri" w:hAnsiTheme="minorHAnsi" w:cstheme="minorHAnsi"/>
          <w:b/>
          <w:bCs/>
          <w:color w:val="282828"/>
        </w:rPr>
        <w:t>ly 28</w:t>
      </w:r>
      <w:r w:rsidR="000C3F1B">
        <w:rPr>
          <w:rFonts w:asciiTheme="minorHAnsi" w:eastAsia="Calibri" w:hAnsiTheme="minorHAnsi" w:cstheme="minorHAnsi"/>
          <w:b/>
          <w:bCs/>
          <w:color w:val="282828"/>
        </w:rPr>
        <w:t>, 2016</w:t>
      </w:r>
      <w:r w:rsidR="002071F1">
        <w:rPr>
          <w:rFonts w:asciiTheme="minorHAnsi" w:eastAsia="Calibri" w:hAnsiTheme="minorHAnsi" w:cstheme="minorHAnsi"/>
          <w:b/>
          <w:bCs/>
          <w:color w:val="282828"/>
        </w:rPr>
        <w:t xml:space="preserve">  </w:t>
      </w:r>
    </w:p>
    <w:p w14:paraId="0CDDE1D6" w14:textId="10A3C152" w:rsidR="00BC6D30" w:rsidRPr="006A27E4" w:rsidRDefault="00BC6D30" w:rsidP="002071F1">
      <w:pPr>
        <w:spacing w:after="0" w:line="240" w:lineRule="auto"/>
        <w:jc w:val="center"/>
        <w:rPr>
          <w:rFonts w:asciiTheme="minorHAnsi" w:eastAsia="Calibri" w:hAnsiTheme="minorHAnsi" w:cstheme="minorHAnsi"/>
          <w:b/>
          <w:bCs/>
          <w:color w:val="282828"/>
        </w:rPr>
      </w:pPr>
      <w:r w:rsidRPr="006A27E4">
        <w:rPr>
          <w:rFonts w:asciiTheme="minorHAnsi" w:eastAsia="Calibri" w:hAnsiTheme="minorHAnsi" w:cstheme="minorHAnsi"/>
          <w:b/>
          <w:bCs/>
          <w:color w:val="282828"/>
        </w:rPr>
        <w:t>8:00 - 9:</w:t>
      </w:r>
      <w:r w:rsidR="00902948">
        <w:rPr>
          <w:rFonts w:asciiTheme="minorHAnsi" w:eastAsia="Calibri" w:hAnsiTheme="minorHAnsi" w:cstheme="minorHAnsi"/>
          <w:b/>
          <w:bCs/>
          <w:color w:val="282828"/>
        </w:rPr>
        <w:t xml:space="preserve">15 </w:t>
      </w:r>
      <w:r w:rsidRPr="006A27E4">
        <w:rPr>
          <w:rFonts w:asciiTheme="minorHAnsi" w:eastAsia="Calibri" w:hAnsiTheme="minorHAnsi" w:cstheme="minorHAnsi"/>
          <w:b/>
          <w:bCs/>
          <w:color w:val="282828"/>
        </w:rPr>
        <w:t xml:space="preserve">a.m. </w:t>
      </w:r>
    </w:p>
    <w:p w14:paraId="372D7A20" w14:textId="77777777" w:rsidR="00BC6D30" w:rsidRDefault="00BC6D30" w:rsidP="00BC6D30">
      <w:pPr>
        <w:spacing w:after="0" w:line="240" w:lineRule="auto"/>
        <w:jc w:val="center"/>
        <w:rPr>
          <w:rFonts w:asciiTheme="minorHAnsi" w:eastAsia="Calibri" w:hAnsiTheme="minorHAnsi" w:cstheme="minorHAnsi"/>
          <w:b/>
          <w:bCs/>
          <w:color w:val="282828"/>
        </w:rPr>
      </w:pPr>
    </w:p>
    <w:p w14:paraId="66B2FDFB" w14:textId="77777777" w:rsidR="00BC6D30" w:rsidRPr="006A27E4" w:rsidRDefault="00BC6D30" w:rsidP="00BC6D30">
      <w:pPr>
        <w:spacing w:after="0" w:line="240" w:lineRule="auto"/>
        <w:jc w:val="center"/>
        <w:rPr>
          <w:rFonts w:asciiTheme="minorHAnsi" w:eastAsia="Calibri" w:hAnsiTheme="minorHAnsi" w:cstheme="minorHAnsi"/>
          <w:b/>
          <w:bCs/>
          <w:color w:val="282828"/>
          <w:u w:val="single"/>
        </w:rPr>
      </w:pPr>
      <w:r w:rsidRPr="006A27E4">
        <w:rPr>
          <w:rFonts w:asciiTheme="minorHAnsi" w:eastAsia="Calibri" w:hAnsiTheme="minorHAnsi" w:cstheme="minorHAnsi"/>
          <w:b/>
          <w:bCs/>
          <w:color w:val="282828"/>
          <w:u w:val="single"/>
        </w:rPr>
        <w:t>AGENDA</w:t>
      </w:r>
    </w:p>
    <w:p w14:paraId="7BC676A6" w14:textId="77777777" w:rsidR="008366F6" w:rsidRPr="00541C5D" w:rsidRDefault="008366F6" w:rsidP="00BC6D30">
      <w:pPr>
        <w:spacing w:after="0" w:line="240" w:lineRule="auto"/>
        <w:rPr>
          <w:rFonts w:ascii="Calibri" w:eastAsia="Calibri" w:hAnsi="Calibri" w:cs="Calibri"/>
          <w:color w:val="282828"/>
        </w:rPr>
      </w:pPr>
    </w:p>
    <w:p w14:paraId="4808A03F" w14:textId="77777777" w:rsidR="00F52CC5" w:rsidRPr="00F52CC5" w:rsidRDefault="008366F6" w:rsidP="00112A17">
      <w:pPr>
        <w:pStyle w:val="ListParagraph"/>
        <w:numPr>
          <w:ilvl w:val="0"/>
          <w:numId w:val="7"/>
        </w:numPr>
        <w:spacing w:after="0" w:line="240" w:lineRule="auto"/>
        <w:rPr>
          <w:rFonts w:asciiTheme="minorHAnsi" w:eastAsia="Calibri" w:hAnsiTheme="minorHAnsi" w:cs="Arial"/>
        </w:rPr>
      </w:pPr>
      <w:r w:rsidRPr="008C0159">
        <w:rPr>
          <w:rFonts w:asciiTheme="minorHAnsi" w:eastAsia="Calibri" w:hAnsiTheme="minorHAnsi" w:cs="Arial"/>
          <w:bCs/>
        </w:rPr>
        <w:t>Call to Order     </w:t>
      </w:r>
    </w:p>
    <w:p w14:paraId="3ED0D535" w14:textId="0DF86855" w:rsidR="00F52CC5" w:rsidRPr="00F52CC5" w:rsidRDefault="008366F6" w:rsidP="00F52CC5">
      <w:pPr>
        <w:pStyle w:val="ListParagraph"/>
        <w:spacing w:after="0" w:line="240" w:lineRule="auto"/>
        <w:rPr>
          <w:rFonts w:asciiTheme="minorHAnsi" w:eastAsia="Calibri" w:hAnsiTheme="minorHAnsi" w:cs="Arial"/>
        </w:rPr>
      </w:pPr>
      <w:r w:rsidRPr="008C0159">
        <w:rPr>
          <w:rFonts w:asciiTheme="minorHAnsi" w:eastAsia="Calibri" w:hAnsiTheme="minorHAnsi" w:cs="Arial"/>
          <w:bCs/>
        </w:rPr>
        <w:t>  </w:t>
      </w:r>
    </w:p>
    <w:p w14:paraId="02D99F32" w14:textId="0C32C3CD" w:rsidR="00112A17" w:rsidRDefault="00F52CC5" w:rsidP="00112A17">
      <w:pPr>
        <w:pStyle w:val="ListParagraph"/>
        <w:numPr>
          <w:ilvl w:val="0"/>
          <w:numId w:val="7"/>
        </w:numPr>
        <w:spacing w:after="0" w:line="240" w:lineRule="auto"/>
        <w:rPr>
          <w:rFonts w:asciiTheme="minorHAnsi" w:eastAsia="Calibri" w:hAnsiTheme="minorHAnsi" w:cs="Arial"/>
        </w:rPr>
      </w:pPr>
      <w:r>
        <w:rPr>
          <w:rFonts w:asciiTheme="minorHAnsi" w:eastAsia="Calibri" w:hAnsiTheme="minorHAnsi" w:cs="Arial"/>
          <w:bCs/>
        </w:rPr>
        <w:t xml:space="preserve">Approval of Minutes from </w:t>
      </w:r>
      <w:r w:rsidR="00955131">
        <w:rPr>
          <w:rFonts w:asciiTheme="minorHAnsi" w:eastAsia="Calibri" w:hAnsiTheme="minorHAnsi" w:cs="Arial"/>
          <w:bCs/>
        </w:rPr>
        <w:t>June 23</w:t>
      </w:r>
      <w:r>
        <w:rPr>
          <w:rFonts w:asciiTheme="minorHAnsi" w:eastAsia="Calibri" w:hAnsiTheme="minorHAnsi" w:cs="Arial"/>
          <w:bCs/>
        </w:rPr>
        <w:t>, 2016</w:t>
      </w:r>
      <w:r w:rsidR="005F32BE">
        <w:rPr>
          <w:rFonts w:asciiTheme="minorHAnsi" w:eastAsia="Calibri" w:hAnsiTheme="minorHAnsi" w:cs="Arial"/>
          <w:bCs/>
        </w:rPr>
        <w:t> Board Meetings</w:t>
      </w:r>
    </w:p>
    <w:p w14:paraId="622E1901" w14:textId="77777777" w:rsidR="005F32BE" w:rsidRPr="005F32BE" w:rsidRDefault="005F32BE" w:rsidP="003B0A8F">
      <w:pPr>
        <w:pStyle w:val="ListParagraph"/>
        <w:numPr>
          <w:ilvl w:val="0"/>
          <w:numId w:val="20"/>
        </w:numPr>
        <w:spacing w:after="0" w:line="240" w:lineRule="auto"/>
        <w:rPr>
          <w:rFonts w:asciiTheme="minorHAnsi" w:eastAsia="Calibri" w:hAnsiTheme="minorHAnsi" w:cs="Arial"/>
          <w:i/>
        </w:rPr>
      </w:pPr>
      <w:r w:rsidRPr="005F32BE">
        <w:rPr>
          <w:rFonts w:asciiTheme="minorHAnsi" w:eastAsia="Calibri" w:hAnsiTheme="minorHAnsi" w:cs="Arial"/>
          <w:i/>
        </w:rPr>
        <w:t>Board action required to approve minutes</w:t>
      </w:r>
    </w:p>
    <w:p w14:paraId="07C2B0CD" w14:textId="1D822577" w:rsidR="008366F6" w:rsidRPr="008C0159" w:rsidRDefault="008366F6" w:rsidP="00112A17">
      <w:pPr>
        <w:pStyle w:val="ListParagraph"/>
        <w:spacing w:after="0" w:line="240" w:lineRule="auto"/>
        <w:rPr>
          <w:rFonts w:asciiTheme="minorHAnsi" w:eastAsia="Calibri" w:hAnsiTheme="minorHAnsi" w:cs="Arial"/>
        </w:rPr>
      </w:pPr>
      <w:r w:rsidRPr="008C0159">
        <w:rPr>
          <w:rFonts w:asciiTheme="minorHAnsi" w:eastAsia="Calibri" w:hAnsiTheme="minorHAnsi" w:cs="Arial"/>
        </w:rPr>
        <w:t xml:space="preserve">                                               </w:t>
      </w:r>
      <w:r w:rsidR="00B97606" w:rsidRPr="008C0159">
        <w:rPr>
          <w:rFonts w:asciiTheme="minorHAnsi" w:eastAsia="Calibri" w:hAnsiTheme="minorHAnsi" w:cs="Arial"/>
        </w:rPr>
        <w:tab/>
      </w:r>
      <w:r w:rsidR="00B30393" w:rsidRPr="008C0159">
        <w:rPr>
          <w:rFonts w:asciiTheme="minorHAnsi" w:eastAsia="Calibri" w:hAnsiTheme="minorHAnsi" w:cs="Arial"/>
        </w:rPr>
        <w:tab/>
      </w:r>
      <w:r w:rsidR="00A20803" w:rsidRPr="008C0159">
        <w:rPr>
          <w:rFonts w:asciiTheme="minorHAnsi" w:eastAsia="Calibri" w:hAnsiTheme="minorHAnsi" w:cs="Arial"/>
        </w:rPr>
        <w:t xml:space="preserve"> </w:t>
      </w:r>
    </w:p>
    <w:p w14:paraId="4DCFF77A" w14:textId="460333EC" w:rsidR="006C57A9" w:rsidRPr="00000777" w:rsidRDefault="006C57A9" w:rsidP="00112A17">
      <w:pPr>
        <w:pStyle w:val="ListParagraph"/>
        <w:numPr>
          <w:ilvl w:val="0"/>
          <w:numId w:val="7"/>
        </w:numPr>
        <w:spacing w:after="120" w:line="240" w:lineRule="auto"/>
        <w:rPr>
          <w:rFonts w:asciiTheme="minorHAnsi" w:eastAsia="Calibri" w:hAnsiTheme="minorHAnsi" w:cs="Arial"/>
        </w:rPr>
      </w:pPr>
      <w:r w:rsidRPr="00000777">
        <w:rPr>
          <w:rFonts w:asciiTheme="minorHAnsi" w:eastAsia="Calibri" w:hAnsiTheme="minorHAnsi" w:cs="Arial"/>
        </w:rPr>
        <w:t>Treasurer’s Report</w:t>
      </w:r>
      <w:r w:rsidR="00320C98">
        <w:rPr>
          <w:rFonts w:asciiTheme="minorHAnsi" w:eastAsia="Calibri" w:hAnsiTheme="minorHAnsi" w:cs="Arial"/>
        </w:rPr>
        <w:t xml:space="preserve"> </w:t>
      </w:r>
      <w:r w:rsidR="00DB4E39">
        <w:rPr>
          <w:rFonts w:asciiTheme="minorHAnsi" w:eastAsia="Calibri" w:hAnsiTheme="minorHAnsi" w:cs="Arial"/>
        </w:rPr>
        <w:t>– Christy Page</w:t>
      </w:r>
    </w:p>
    <w:p w14:paraId="3E55E6AD" w14:textId="7A7BDDE1" w:rsidR="006C57A9" w:rsidRDefault="003B0A8F" w:rsidP="003B0A8F">
      <w:pPr>
        <w:pStyle w:val="ListParagraph"/>
        <w:numPr>
          <w:ilvl w:val="0"/>
          <w:numId w:val="20"/>
        </w:numPr>
        <w:spacing w:after="120" w:line="240" w:lineRule="auto"/>
        <w:rPr>
          <w:rFonts w:asciiTheme="minorHAnsi" w:eastAsia="Calibri" w:hAnsiTheme="minorHAnsi" w:cs="Arial"/>
          <w:i/>
        </w:rPr>
      </w:pPr>
      <w:r>
        <w:rPr>
          <w:rFonts w:asciiTheme="minorHAnsi" w:eastAsia="Calibri" w:hAnsiTheme="minorHAnsi" w:cs="Arial"/>
          <w:i/>
        </w:rPr>
        <w:t xml:space="preserve">Review of </w:t>
      </w:r>
      <w:r w:rsidR="00955131">
        <w:rPr>
          <w:rFonts w:asciiTheme="minorHAnsi" w:eastAsia="Calibri" w:hAnsiTheme="minorHAnsi" w:cs="Arial"/>
          <w:i/>
        </w:rPr>
        <w:t xml:space="preserve">preliminary </w:t>
      </w:r>
      <w:r w:rsidR="00000FE4" w:rsidRPr="008C0159">
        <w:rPr>
          <w:rFonts w:asciiTheme="minorHAnsi" w:eastAsia="Calibri" w:hAnsiTheme="minorHAnsi" w:cs="Arial"/>
          <w:i/>
        </w:rPr>
        <w:t xml:space="preserve">financial statements </w:t>
      </w:r>
      <w:r w:rsidR="00AC5B3E" w:rsidRPr="008C0159">
        <w:rPr>
          <w:rFonts w:asciiTheme="minorHAnsi" w:eastAsia="Calibri" w:hAnsiTheme="minorHAnsi" w:cs="Arial"/>
          <w:i/>
        </w:rPr>
        <w:t xml:space="preserve">through </w:t>
      </w:r>
      <w:r w:rsidR="00955131">
        <w:rPr>
          <w:rFonts w:asciiTheme="minorHAnsi" w:eastAsia="Calibri" w:hAnsiTheme="minorHAnsi" w:cs="Arial"/>
          <w:i/>
        </w:rPr>
        <w:t>June 30</w:t>
      </w:r>
      <w:r w:rsidR="00F52CC5">
        <w:rPr>
          <w:rFonts w:asciiTheme="minorHAnsi" w:eastAsia="Calibri" w:hAnsiTheme="minorHAnsi" w:cs="Arial"/>
          <w:i/>
        </w:rPr>
        <w:t>, 2016</w:t>
      </w:r>
    </w:p>
    <w:p w14:paraId="5787EDCC" w14:textId="77777777" w:rsidR="00112A17" w:rsidRPr="008C0159" w:rsidRDefault="00112A17" w:rsidP="00112A17">
      <w:pPr>
        <w:pStyle w:val="ListParagraph"/>
        <w:spacing w:after="120" w:line="240" w:lineRule="auto"/>
        <w:rPr>
          <w:rFonts w:asciiTheme="minorHAnsi" w:eastAsia="Calibri" w:hAnsiTheme="minorHAnsi" w:cs="Arial"/>
          <w:i/>
        </w:rPr>
      </w:pPr>
    </w:p>
    <w:p w14:paraId="29F8F8E8" w14:textId="77777777" w:rsidR="00C37211" w:rsidRDefault="00C37211" w:rsidP="00112A17">
      <w:pPr>
        <w:pStyle w:val="ListParagraph"/>
        <w:numPr>
          <w:ilvl w:val="0"/>
          <w:numId w:val="7"/>
        </w:numPr>
        <w:spacing w:after="120" w:line="240" w:lineRule="auto"/>
        <w:rPr>
          <w:rFonts w:asciiTheme="minorHAnsi" w:eastAsia="Times New Roman" w:hAnsiTheme="minorHAnsi" w:cs="Arial"/>
        </w:rPr>
      </w:pPr>
      <w:r>
        <w:rPr>
          <w:rFonts w:asciiTheme="minorHAnsi" w:eastAsia="Times New Roman" w:hAnsiTheme="minorHAnsi" w:cs="Arial"/>
        </w:rPr>
        <w:t>Creative Community Committee</w:t>
      </w:r>
    </w:p>
    <w:p w14:paraId="63B61AA9" w14:textId="2D758DAF" w:rsidR="003B232A" w:rsidRDefault="003B232A" w:rsidP="003B232A">
      <w:pPr>
        <w:pStyle w:val="ListParagraph"/>
        <w:numPr>
          <w:ilvl w:val="0"/>
          <w:numId w:val="20"/>
        </w:numPr>
        <w:spacing w:after="120" w:line="240" w:lineRule="auto"/>
        <w:rPr>
          <w:rFonts w:asciiTheme="minorHAnsi" w:eastAsia="Times New Roman" w:hAnsiTheme="minorHAnsi" w:cs="Arial"/>
        </w:rPr>
      </w:pPr>
      <w:r>
        <w:rPr>
          <w:rFonts w:asciiTheme="minorHAnsi" w:eastAsia="Times New Roman" w:hAnsiTheme="minorHAnsi" w:cs="Arial"/>
        </w:rPr>
        <w:t xml:space="preserve">Update on prospective tenants </w:t>
      </w:r>
    </w:p>
    <w:p w14:paraId="0388CFDC" w14:textId="329AEF1C" w:rsidR="00455CF6" w:rsidRPr="00455CF6" w:rsidRDefault="00455CF6" w:rsidP="00455CF6">
      <w:pPr>
        <w:pStyle w:val="ListParagraph"/>
        <w:numPr>
          <w:ilvl w:val="0"/>
          <w:numId w:val="20"/>
        </w:numPr>
        <w:spacing w:after="120" w:line="240" w:lineRule="auto"/>
        <w:rPr>
          <w:rFonts w:asciiTheme="minorHAnsi" w:eastAsia="Times New Roman" w:hAnsiTheme="minorHAnsi" w:cs="Arial"/>
          <w:i/>
        </w:rPr>
      </w:pPr>
      <w:r w:rsidRPr="00455CF6">
        <w:rPr>
          <w:rFonts w:asciiTheme="minorHAnsi" w:eastAsia="Times New Roman" w:hAnsiTheme="minorHAnsi" w:cs="Arial"/>
        </w:rPr>
        <w:t xml:space="preserve">Operation of </w:t>
      </w:r>
      <w:proofErr w:type="spellStart"/>
      <w:r w:rsidRPr="00455CF6">
        <w:rPr>
          <w:rFonts w:asciiTheme="minorHAnsi" w:eastAsia="Times New Roman" w:hAnsiTheme="minorHAnsi" w:cs="Arial"/>
        </w:rPr>
        <w:t>ACoT</w:t>
      </w:r>
      <w:proofErr w:type="spellEnd"/>
      <w:r w:rsidRPr="00455CF6">
        <w:rPr>
          <w:rFonts w:asciiTheme="minorHAnsi" w:eastAsia="Times New Roman" w:hAnsiTheme="minorHAnsi" w:cs="Arial"/>
        </w:rPr>
        <w:t xml:space="preserve"> and Nine Muses (</w:t>
      </w:r>
      <w:r w:rsidRPr="00455CF6">
        <w:rPr>
          <w:rFonts w:asciiTheme="minorHAnsi" w:eastAsia="Times New Roman" w:hAnsiTheme="minorHAnsi" w:cs="Arial"/>
          <w:i/>
        </w:rPr>
        <w:t xml:space="preserve">board action required on decision to take over operations of </w:t>
      </w:r>
      <w:proofErr w:type="spellStart"/>
      <w:r w:rsidRPr="00455CF6">
        <w:rPr>
          <w:rFonts w:asciiTheme="minorHAnsi" w:eastAsia="Times New Roman" w:hAnsiTheme="minorHAnsi" w:cs="Arial"/>
          <w:i/>
        </w:rPr>
        <w:t>ACoT</w:t>
      </w:r>
      <w:proofErr w:type="spellEnd"/>
      <w:r w:rsidRPr="00455CF6">
        <w:rPr>
          <w:rFonts w:asciiTheme="minorHAnsi" w:eastAsia="Times New Roman" w:hAnsiTheme="minorHAnsi" w:cs="Arial"/>
          <w:i/>
        </w:rPr>
        <w:t>/Nine Muses)</w:t>
      </w:r>
    </w:p>
    <w:p w14:paraId="475FF29E" w14:textId="111AB608" w:rsidR="00455CF6" w:rsidRDefault="00455CF6" w:rsidP="00455CF6">
      <w:pPr>
        <w:spacing w:after="120" w:line="240" w:lineRule="auto"/>
        <w:ind w:left="1440"/>
        <w:rPr>
          <w:rFonts w:asciiTheme="minorHAnsi" w:eastAsia="Times New Roman" w:hAnsiTheme="minorHAnsi" w:cs="Arial"/>
        </w:rPr>
      </w:pPr>
      <w:r>
        <w:rPr>
          <w:rFonts w:asciiTheme="minorHAnsi" w:eastAsia="Times New Roman" w:hAnsiTheme="minorHAnsi" w:cs="Arial"/>
        </w:rPr>
        <w:t>I</w:t>
      </w:r>
      <w:r w:rsidRPr="00455CF6">
        <w:rPr>
          <w:rFonts w:asciiTheme="minorHAnsi" w:eastAsia="Times New Roman" w:hAnsiTheme="minorHAnsi" w:cs="Arial"/>
        </w:rPr>
        <w:t xml:space="preserve">t is time for us to decide whether we will take over the operation of the Art Center on </w:t>
      </w:r>
      <w:proofErr w:type="spellStart"/>
      <w:r w:rsidRPr="00455CF6">
        <w:rPr>
          <w:rFonts w:asciiTheme="minorHAnsi" w:eastAsia="Times New Roman" w:hAnsiTheme="minorHAnsi" w:cs="Arial"/>
        </w:rPr>
        <w:t>Tusc</w:t>
      </w:r>
      <w:proofErr w:type="spellEnd"/>
      <w:r w:rsidRPr="00455CF6">
        <w:rPr>
          <w:rFonts w:asciiTheme="minorHAnsi" w:eastAsia="Times New Roman" w:hAnsiTheme="minorHAnsi" w:cs="Arial"/>
        </w:rPr>
        <w:t xml:space="preserve"> and the Nine Muses gallery in downtown Barberton.</w:t>
      </w:r>
      <w:r>
        <w:rPr>
          <w:rFonts w:asciiTheme="minorHAnsi" w:eastAsia="Times New Roman" w:hAnsiTheme="minorHAnsi" w:cs="Arial"/>
        </w:rPr>
        <w:t xml:space="preserve"> We have been studying this opportunity for several months and have had several meetings with representatives from Neighborhood Development Services (the community development corporation now operating the facilities), the City of Barberton and the Barberton Community Foundation.  NDS has offered $20,000 to Summit Artspace for the next six months to take over the operation of the Barberton; the city also provides generous financial support.</w:t>
      </w:r>
      <w:r w:rsidR="0039360F">
        <w:rPr>
          <w:rFonts w:asciiTheme="minorHAnsi" w:eastAsia="Times New Roman" w:hAnsiTheme="minorHAnsi" w:cs="Arial"/>
        </w:rPr>
        <w:t xml:space="preserve"> More information will be provided at the board meeting. </w:t>
      </w:r>
    </w:p>
    <w:p w14:paraId="1BBFF062" w14:textId="405C7DB6" w:rsidR="003B232A" w:rsidRPr="00455CF6" w:rsidRDefault="00455CF6" w:rsidP="00455CF6">
      <w:pPr>
        <w:spacing w:after="120" w:line="240" w:lineRule="auto"/>
        <w:ind w:left="1440"/>
        <w:rPr>
          <w:rFonts w:asciiTheme="minorHAnsi" w:eastAsia="Times New Roman" w:hAnsiTheme="minorHAnsi" w:cs="Arial"/>
          <w:i/>
          <w:u w:val="single"/>
        </w:rPr>
      </w:pPr>
      <w:r w:rsidRPr="00455CF6">
        <w:rPr>
          <w:rFonts w:asciiTheme="minorHAnsi" w:eastAsia="Times New Roman" w:hAnsiTheme="minorHAnsi" w:cs="Arial"/>
          <w:u w:val="single"/>
        </w:rPr>
        <w:t xml:space="preserve">The Creative Community Committee recommends that we take over the operation of the Art Center on </w:t>
      </w:r>
      <w:proofErr w:type="spellStart"/>
      <w:r w:rsidRPr="00455CF6">
        <w:rPr>
          <w:rFonts w:asciiTheme="minorHAnsi" w:eastAsia="Times New Roman" w:hAnsiTheme="minorHAnsi" w:cs="Arial"/>
          <w:u w:val="single"/>
        </w:rPr>
        <w:t>Tusc</w:t>
      </w:r>
      <w:proofErr w:type="spellEnd"/>
      <w:r w:rsidRPr="00455CF6">
        <w:rPr>
          <w:rFonts w:asciiTheme="minorHAnsi" w:eastAsia="Times New Roman" w:hAnsiTheme="minorHAnsi" w:cs="Arial"/>
          <w:u w:val="single"/>
        </w:rPr>
        <w:t xml:space="preserve"> and Nice Muses Gallery, effective August 1, 2016.     </w:t>
      </w:r>
    </w:p>
    <w:p w14:paraId="31CA9FF1" w14:textId="77777777" w:rsidR="00C37211" w:rsidRPr="00C37211" w:rsidRDefault="00C37211" w:rsidP="00C37211">
      <w:pPr>
        <w:pStyle w:val="ListParagraph"/>
        <w:spacing w:after="120" w:line="240" w:lineRule="auto"/>
        <w:ind w:left="1080"/>
        <w:rPr>
          <w:rFonts w:asciiTheme="minorHAnsi" w:eastAsia="Times New Roman" w:hAnsiTheme="minorHAnsi" w:cs="Arial"/>
        </w:rPr>
      </w:pPr>
    </w:p>
    <w:p w14:paraId="1EE7BFF0" w14:textId="1DB923ED" w:rsidR="00455CF6" w:rsidRDefault="00455CF6" w:rsidP="00112A17">
      <w:pPr>
        <w:pStyle w:val="ListParagraph"/>
        <w:numPr>
          <w:ilvl w:val="0"/>
          <w:numId w:val="7"/>
        </w:numPr>
        <w:spacing w:after="120" w:line="240" w:lineRule="auto"/>
        <w:rPr>
          <w:rFonts w:asciiTheme="minorHAnsi" w:eastAsia="Times New Roman" w:hAnsiTheme="minorHAnsi" w:cs="Arial"/>
        </w:rPr>
      </w:pPr>
      <w:r>
        <w:rPr>
          <w:rFonts w:asciiTheme="minorHAnsi" w:eastAsia="Times New Roman" w:hAnsiTheme="minorHAnsi" w:cs="Arial"/>
        </w:rPr>
        <w:t>Search Committee Update – Barbara Feld</w:t>
      </w:r>
    </w:p>
    <w:p w14:paraId="3BBB27AA" w14:textId="77777777" w:rsidR="00455CF6" w:rsidRDefault="00455CF6" w:rsidP="00455CF6">
      <w:pPr>
        <w:pStyle w:val="ListParagraph"/>
        <w:spacing w:after="120" w:line="240" w:lineRule="auto"/>
        <w:rPr>
          <w:rFonts w:asciiTheme="minorHAnsi" w:eastAsia="Times New Roman" w:hAnsiTheme="minorHAnsi" w:cs="Arial"/>
        </w:rPr>
      </w:pPr>
    </w:p>
    <w:p w14:paraId="46C2DB92" w14:textId="77777777" w:rsidR="005F3039" w:rsidRDefault="005F3039" w:rsidP="00112A17">
      <w:pPr>
        <w:pStyle w:val="ListParagraph"/>
        <w:numPr>
          <w:ilvl w:val="0"/>
          <w:numId w:val="7"/>
        </w:numPr>
        <w:spacing w:after="120" w:line="240" w:lineRule="auto"/>
        <w:rPr>
          <w:rFonts w:asciiTheme="minorHAnsi" w:eastAsia="Times New Roman" w:hAnsiTheme="minorHAnsi" w:cs="Arial"/>
        </w:rPr>
      </w:pPr>
      <w:r>
        <w:rPr>
          <w:rFonts w:asciiTheme="minorHAnsi" w:eastAsia="Times New Roman" w:hAnsiTheme="minorHAnsi" w:cs="Arial"/>
        </w:rPr>
        <w:t>Board Chair Report</w:t>
      </w:r>
    </w:p>
    <w:p w14:paraId="03EBCA57" w14:textId="78FA8767" w:rsidR="00320C98" w:rsidRDefault="00702036" w:rsidP="00320C98">
      <w:pPr>
        <w:pStyle w:val="ListParagraph"/>
        <w:numPr>
          <w:ilvl w:val="0"/>
          <w:numId w:val="24"/>
        </w:numPr>
        <w:spacing w:after="120" w:line="240" w:lineRule="auto"/>
        <w:rPr>
          <w:rFonts w:asciiTheme="minorHAnsi" w:eastAsia="Times New Roman" w:hAnsiTheme="minorHAnsi" w:cs="Arial"/>
        </w:rPr>
      </w:pPr>
      <w:r>
        <w:rPr>
          <w:rFonts w:asciiTheme="minorHAnsi" w:eastAsia="Times New Roman" w:hAnsiTheme="minorHAnsi" w:cs="Arial"/>
        </w:rPr>
        <w:t>R</w:t>
      </w:r>
      <w:r w:rsidR="00320C98">
        <w:rPr>
          <w:rFonts w:asciiTheme="minorHAnsi" w:eastAsia="Times New Roman" w:hAnsiTheme="minorHAnsi" w:cs="Arial"/>
        </w:rPr>
        <w:t xml:space="preserve">eview of draft budget for FY 2017 </w:t>
      </w:r>
    </w:p>
    <w:p w14:paraId="3443B3B5" w14:textId="30252662" w:rsidR="00320C98" w:rsidRDefault="00320C98" w:rsidP="00320C98">
      <w:pPr>
        <w:pStyle w:val="ListParagraph"/>
        <w:numPr>
          <w:ilvl w:val="0"/>
          <w:numId w:val="24"/>
        </w:numPr>
        <w:spacing w:after="120" w:line="240" w:lineRule="auto"/>
        <w:rPr>
          <w:rFonts w:asciiTheme="minorHAnsi" w:eastAsia="Times New Roman" w:hAnsiTheme="minorHAnsi" w:cs="Arial"/>
        </w:rPr>
      </w:pPr>
      <w:r>
        <w:rPr>
          <w:rFonts w:asciiTheme="minorHAnsi" w:eastAsia="Times New Roman" w:hAnsiTheme="minorHAnsi" w:cs="Arial"/>
        </w:rPr>
        <w:t>Operations plans – board involvement needed</w:t>
      </w:r>
    </w:p>
    <w:p w14:paraId="1C3E471C" w14:textId="1308FB6A" w:rsidR="00320C98" w:rsidRDefault="00320C98" w:rsidP="00320C98">
      <w:pPr>
        <w:pStyle w:val="ListParagraph"/>
        <w:numPr>
          <w:ilvl w:val="0"/>
          <w:numId w:val="24"/>
        </w:numPr>
        <w:spacing w:after="120" w:line="240" w:lineRule="auto"/>
        <w:rPr>
          <w:rFonts w:asciiTheme="minorHAnsi" w:eastAsia="Times New Roman" w:hAnsiTheme="minorHAnsi" w:cs="Arial"/>
        </w:rPr>
      </w:pPr>
      <w:r>
        <w:rPr>
          <w:rFonts w:asciiTheme="minorHAnsi" w:eastAsia="Times New Roman" w:hAnsiTheme="minorHAnsi" w:cs="Arial"/>
        </w:rPr>
        <w:t>Election of officers for FY 2017 (board action required to approve slate of officers)</w:t>
      </w:r>
      <w:bookmarkStart w:id="0" w:name="_GoBack"/>
      <w:bookmarkEnd w:id="0"/>
      <w:r>
        <w:rPr>
          <w:rFonts w:asciiTheme="minorHAnsi" w:eastAsia="Times New Roman" w:hAnsiTheme="minorHAnsi" w:cs="Arial"/>
        </w:rPr>
        <w:t xml:space="preserve"> </w:t>
      </w:r>
    </w:p>
    <w:p w14:paraId="6C862940" w14:textId="77777777" w:rsidR="009B5DBC" w:rsidRPr="009B5DBC" w:rsidRDefault="009B5DBC" w:rsidP="009B5DBC">
      <w:pPr>
        <w:pStyle w:val="ListParagraph"/>
        <w:rPr>
          <w:rFonts w:asciiTheme="minorHAnsi" w:eastAsia="Times New Roman" w:hAnsiTheme="minorHAnsi" w:cs="Arial"/>
        </w:rPr>
      </w:pPr>
    </w:p>
    <w:p w14:paraId="4381FAFA" w14:textId="301E1827" w:rsidR="009B5DBC" w:rsidRDefault="00702036" w:rsidP="00112A17">
      <w:pPr>
        <w:pStyle w:val="ListParagraph"/>
        <w:numPr>
          <w:ilvl w:val="0"/>
          <w:numId w:val="7"/>
        </w:numPr>
        <w:spacing w:after="120" w:line="240" w:lineRule="auto"/>
        <w:rPr>
          <w:rFonts w:asciiTheme="minorHAnsi" w:eastAsia="Times New Roman" w:hAnsiTheme="minorHAnsi" w:cs="Arial"/>
        </w:rPr>
      </w:pPr>
      <w:r>
        <w:rPr>
          <w:rFonts w:asciiTheme="minorHAnsi" w:eastAsia="Times New Roman" w:hAnsiTheme="minorHAnsi" w:cs="Arial"/>
        </w:rPr>
        <w:t xml:space="preserve">Board Discussion:  There are currently four community arts centers (Summit Artspace, </w:t>
      </w:r>
      <w:proofErr w:type="spellStart"/>
      <w:r>
        <w:rPr>
          <w:rFonts w:asciiTheme="minorHAnsi" w:eastAsia="Times New Roman" w:hAnsiTheme="minorHAnsi" w:cs="Arial"/>
        </w:rPr>
        <w:t>ACoT</w:t>
      </w:r>
      <w:proofErr w:type="spellEnd"/>
      <w:r>
        <w:rPr>
          <w:rFonts w:asciiTheme="minorHAnsi" w:eastAsia="Times New Roman" w:hAnsiTheme="minorHAnsi" w:cs="Arial"/>
        </w:rPr>
        <w:t>, the Cuyahoga Valley Arts Center, and the Peninsula Art Academy) without executive directors</w:t>
      </w:r>
      <w:r w:rsidR="00592DA7">
        <w:rPr>
          <w:rFonts w:asciiTheme="minorHAnsi" w:eastAsia="Times New Roman" w:hAnsiTheme="minorHAnsi" w:cs="Arial"/>
        </w:rPr>
        <w:t xml:space="preserve"> or equivalent staff leadership. </w:t>
      </w:r>
      <w:r w:rsidR="004B2C7E">
        <w:rPr>
          <w:rFonts w:asciiTheme="minorHAnsi" w:eastAsia="Times New Roman" w:hAnsiTheme="minorHAnsi" w:cs="Arial"/>
        </w:rPr>
        <w:t xml:space="preserve">We all struggle with limited resources. The situation is compounded by the increased level of activity in the arts sector and the resulting demands on community arts centers.  </w:t>
      </w:r>
      <w:r w:rsidR="00592DA7">
        <w:rPr>
          <w:rFonts w:asciiTheme="minorHAnsi" w:eastAsia="Times New Roman" w:hAnsiTheme="minorHAnsi" w:cs="Arial"/>
        </w:rPr>
        <w:t xml:space="preserve">Perhaps it would be a good time to consider a collaborative approach to leadership that includes shared administrative services. </w:t>
      </w:r>
      <w:r w:rsidR="004B2C7E">
        <w:rPr>
          <w:rFonts w:asciiTheme="minorHAnsi" w:eastAsia="Times New Roman" w:hAnsiTheme="minorHAnsi" w:cs="Arial"/>
        </w:rPr>
        <w:t xml:space="preserve">Let’s discuss how this approach could work and how to engage funders in the conversation. </w:t>
      </w:r>
    </w:p>
    <w:p w14:paraId="7C20153A" w14:textId="77777777" w:rsidR="00955131" w:rsidRPr="00955131" w:rsidRDefault="00955131" w:rsidP="00955131">
      <w:pPr>
        <w:pStyle w:val="ListParagraph"/>
        <w:spacing w:after="120" w:line="240" w:lineRule="auto"/>
        <w:ind w:left="1440"/>
        <w:rPr>
          <w:rFonts w:asciiTheme="minorHAnsi" w:eastAsia="Times New Roman" w:hAnsiTheme="minorHAnsi" w:cs="Arial"/>
        </w:rPr>
      </w:pPr>
    </w:p>
    <w:p w14:paraId="639003FB" w14:textId="3C6E4815" w:rsidR="00902948" w:rsidRDefault="00902948" w:rsidP="00112A17">
      <w:pPr>
        <w:pStyle w:val="ListParagraph"/>
        <w:numPr>
          <w:ilvl w:val="0"/>
          <w:numId w:val="7"/>
        </w:numPr>
        <w:spacing w:after="120" w:line="240" w:lineRule="auto"/>
        <w:rPr>
          <w:rFonts w:asciiTheme="minorHAnsi" w:eastAsia="Times New Roman" w:hAnsiTheme="minorHAnsi" w:cs="Arial"/>
        </w:rPr>
      </w:pPr>
      <w:r>
        <w:rPr>
          <w:rFonts w:asciiTheme="minorHAnsi" w:eastAsia="Times New Roman" w:hAnsiTheme="minorHAnsi" w:cs="Arial"/>
        </w:rPr>
        <w:lastRenderedPageBreak/>
        <w:t xml:space="preserve">Adjournment </w:t>
      </w:r>
    </w:p>
    <w:p w14:paraId="0D914DEA" w14:textId="77777777" w:rsidR="004B2C7E" w:rsidRDefault="004B2C7E" w:rsidP="006A27E4">
      <w:pPr>
        <w:spacing w:after="0" w:line="240" w:lineRule="auto"/>
        <w:rPr>
          <w:rFonts w:asciiTheme="minorHAnsi" w:eastAsia="Calibri" w:hAnsiTheme="minorHAnsi" w:cstheme="minorHAnsi"/>
          <w:b/>
          <w:bCs/>
          <w:u w:val="single"/>
        </w:rPr>
      </w:pPr>
    </w:p>
    <w:p w14:paraId="75555ABC" w14:textId="09C1A12F" w:rsidR="00F53ADE" w:rsidRPr="00000777" w:rsidRDefault="00F53ADE" w:rsidP="006A27E4">
      <w:pPr>
        <w:spacing w:after="0" w:line="240" w:lineRule="auto"/>
        <w:rPr>
          <w:rFonts w:asciiTheme="minorHAnsi" w:eastAsia="Calibri" w:hAnsiTheme="minorHAnsi" w:cstheme="minorHAnsi"/>
          <w:b/>
          <w:bCs/>
          <w:u w:val="single"/>
        </w:rPr>
      </w:pPr>
      <w:r w:rsidRPr="00000777">
        <w:rPr>
          <w:rFonts w:asciiTheme="minorHAnsi" w:eastAsia="Calibri" w:hAnsiTheme="minorHAnsi" w:cstheme="minorHAnsi"/>
          <w:b/>
          <w:bCs/>
          <w:u w:val="single"/>
        </w:rPr>
        <w:t>Mark Your Calendars</w:t>
      </w:r>
      <w:r w:rsidR="001B7381">
        <w:rPr>
          <w:rFonts w:asciiTheme="minorHAnsi" w:eastAsia="Calibri" w:hAnsiTheme="minorHAnsi" w:cstheme="minorHAnsi"/>
          <w:b/>
          <w:bCs/>
          <w:u w:val="single"/>
        </w:rPr>
        <w:t xml:space="preserve"> </w:t>
      </w:r>
      <w:r w:rsidR="001B7381" w:rsidRPr="001B7381">
        <w:rPr>
          <w:rFonts w:asciiTheme="minorHAnsi" w:eastAsia="Calibri" w:hAnsiTheme="minorHAnsi" w:cstheme="minorHAnsi"/>
          <w:bCs/>
          <w:i/>
          <w:u w:val="single"/>
        </w:rPr>
        <w:t>(all events held at Summit Artspace)</w:t>
      </w:r>
      <w:r w:rsidRPr="00000777">
        <w:rPr>
          <w:rFonts w:asciiTheme="minorHAnsi" w:eastAsia="Calibri" w:hAnsiTheme="minorHAnsi" w:cstheme="minorHAnsi"/>
          <w:b/>
          <w:bCs/>
          <w:u w:val="single"/>
        </w:rPr>
        <w:t>:</w:t>
      </w:r>
    </w:p>
    <w:p w14:paraId="6686C2B3" w14:textId="77777777" w:rsidR="00F53ADE" w:rsidRPr="00000777" w:rsidRDefault="00F53ADE" w:rsidP="006A27E4">
      <w:pPr>
        <w:spacing w:after="0" w:line="240" w:lineRule="auto"/>
        <w:rPr>
          <w:rFonts w:asciiTheme="minorHAnsi" w:eastAsia="Calibri" w:hAnsiTheme="minorHAnsi" w:cstheme="minorHAnsi"/>
        </w:rPr>
      </w:pPr>
    </w:p>
    <w:p w14:paraId="5AE83627" w14:textId="1F0B0E2C" w:rsidR="00FB425E" w:rsidRPr="00000777" w:rsidRDefault="00FB425E" w:rsidP="00112A17">
      <w:pPr>
        <w:pStyle w:val="ListParagraph"/>
        <w:numPr>
          <w:ilvl w:val="0"/>
          <w:numId w:val="10"/>
        </w:numPr>
        <w:spacing w:after="0" w:line="240" w:lineRule="auto"/>
        <w:rPr>
          <w:rFonts w:asciiTheme="minorHAnsi" w:hAnsiTheme="minorHAnsi"/>
        </w:rPr>
      </w:pPr>
      <w:r w:rsidRPr="00000777">
        <w:rPr>
          <w:rFonts w:asciiTheme="minorHAnsi" w:hAnsiTheme="minorHAnsi"/>
        </w:rPr>
        <w:t>B</w:t>
      </w:r>
      <w:r w:rsidR="00A66699" w:rsidRPr="00000777">
        <w:rPr>
          <w:rFonts w:asciiTheme="minorHAnsi" w:hAnsiTheme="minorHAnsi"/>
        </w:rPr>
        <w:t xml:space="preserve">oard Meetings:  </w:t>
      </w:r>
      <w:r w:rsidR="00253019">
        <w:rPr>
          <w:rFonts w:asciiTheme="minorHAnsi" w:hAnsiTheme="minorHAnsi"/>
        </w:rPr>
        <w:t>See schedule for FY 2017</w:t>
      </w:r>
      <w:r w:rsidR="00A66699" w:rsidRPr="00000777">
        <w:rPr>
          <w:rFonts w:asciiTheme="minorHAnsi" w:hAnsiTheme="minorHAnsi"/>
        </w:rPr>
        <w:t xml:space="preserve"> </w:t>
      </w:r>
    </w:p>
    <w:p w14:paraId="197249F1" w14:textId="2921269E" w:rsidR="00A66699" w:rsidRDefault="00A66699" w:rsidP="00112A17">
      <w:pPr>
        <w:pStyle w:val="ListParagraph"/>
        <w:numPr>
          <w:ilvl w:val="0"/>
          <w:numId w:val="10"/>
        </w:numPr>
        <w:spacing w:after="0" w:line="240" w:lineRule="auto"/>
        <w:rPr>
          <w:rFonts w:asciiTheme="minorHAnsi" w:hAnsiTheme="minorHAnsi"/>
        </w:rPr>
      </w:pPr>
      <w:r w:rsidRPr="00000777">
        <w:rPr>
          <w:rFonts w:asciiTheme="minorHAnsi" w:hAnsiTheme="minorHAnsi"/>
        </w:rPr>
        <w:t>Artwalk</w:t>
      </w:r>
      <w:r w:rsidR="00304832">
        <w:rPr>
          <w:rFonts w:asciiTheme="minorHAnsi" w:hAnsiTheme="minorHAnsi"/>
        </w:rPr>
        <w:t>s</w:t>
      </w:r>
      <w:r w:rsidRPr="00000777">
        <w:rPr>
          <w:rFonts w:asciiTheme="minorHAnsi" w:hAnsiTheme="minorHAnsi"/>
        </w:rPr>
        <w:t xml:space="preserve">:  </w:t>
      </w:r>
      <w:r w:rsidR="00BC6D30" w:rsidRPr="00000777">
        <w:rPr>
          <w:rFonts w:asciiTheme="minorHAnsi" w:hAnsiTheme="minorHAnsi"/>
        </w:rPr>
        <w:t>5 - 10 p.m. on</w:t>
      </w:r>
      <w:r w:rsidR="007A301F">
        <w:rPr>
          <w:rFonts w:asciiTheme="minorHAnsi" w:hAnsiTheme="minorHAnsi"/>
        </w:rPr>
        <w:t xml:space="preserve"> </w:t>
      </w:r>
      <w:r w:rsidR="00304832">
        <w:rPr>
          <w:rFonts w:asciiTheme="minorHAnsi" w:hAnsiTheme="minorHAnsi"/>
        </w:rPr>
        <w:t>first Saturday of each month</w:t>
      </w:r>
    </w:p>
    <w:p w14:paraId="508B58E0" w14:textId="798B7DA0" w:rsidR="002071F1" w:rsidRPr="00000777" w:rsidRDefault="002071F1" w:rsidP="00112A17">
      <w:pPr>
        <w:pStyle w:val="ListParagraph"/>
        <w:numPr>
          <w:ilvl w:val="0"/>
          <w:numId w:val="10"/>
        </w:numPr>
        <w:spacing w:after="0" w:line="240" w:lineRule="auto"/>
        <w:rPr>
          <w:rFonts w:asciiTheme="minorHAnsi" w:hAnsiTheme="minorHAnsi"/>
        </w:rPr>
      </w:pPr>
      <w:r>
        <w:rPr>
          <w:rFonts w:asciiTheme="minorHAnsi" w:hAnsiTheme="minorHAnsi"/>
        </w:rPr>
        <w:t>Exhibition Opening R</w:t>
      </w:r>
      <w:r w:rsidR="003169D3">
        <w:rPr>
          <w:rFonts w:asciiTheme="minorHAnsi" w:hAnsiTheme="minorHAnsi"/>
        </w:rPr>
        <w:t xml:space="preserve">eceptions: Fridays, 5-8 p.m. on </w:t>
      </w:r>
      <w:r>
        <w:rPr>
          <w:rFonts w:asciiTheme="minorHAnsi" w:hAnsiTheme="minorHAnsi"/>
        </w:rPr>
        <w:t>Sept</w:t>
      </w:r>
      <w:r w:rsidR="001B7381">
        <w:rPr>
          <w:rFonts w:asciiTheme="minorHAnsi" w:hAnsiTheme="minorHAnsi"/>
        </w:rPr>
        <w:t>ember</w:t>
      </w:r>
      <w:r>
        <w:rPr>
          <w:rFonts w:asciiTheme="minorHAnsi" w:hAnsiTheme="minorHAnsi"/>
        </w:rPr>
        <w:t xml:space="preserve"> 3, Oct</w:t>
      </w:r>
      <w:r w:rsidR="001B7381">
        <w:rPr>
          <w:rFonts w:asciiTheme="minorHAnsi" w:hAnsiTheme="minorHAnsi"/>
        </w:rPr>
        <w:t>ober</w:t>
      </w:r>
      <w:r>
        <w:rPr>
          <w:rFonts w:asciiTheme="minorHAnsi" w:hAnsiTheme="minorHAnsi"/>
        </w:rPr>
        <w:t xml:space="preserve"> 14</w:t>
      </w:r>
      <w:r w:rsidR="001B7381">
        <w:rPr>
          <w:rFonts w:asciiTheme="minorHAnsi" w:hAnsiTheme="minorHAnsi"/>
        </w:rPr>
        <w:t xml:space="preserve"> and December </w:t>
      </w:r>
      <w:r>
        <w:rPr>
          <w:rFonts w:asciiTheme="minorHAnsi" w:hAnsiTheme="minorHAnsi"/>
        </w:rPr>
        <w:t>2</w:t>
      </w:r>
    </w:p>
    <w:sectPr w:rsidR="002071F1" w:rsidRPr="00000777" w:rsidSect="002071F1">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4A84B" w14:textId="77777777" w:rsidR="00381C55" w:rsidRDefault="00381C55" w:rsidP="00BC6D30">
      <w:pPr>
        <w:spacing w:after="0" w:line="240" w:lineRule="auto"/>
      </w:pPr>
      <w:r>
        <w:separator/>
      </w:r>
    </w:p>
  </w:endnote>
  <w:endnote w:type="continuationSeparator" w:id="0">
    <w:p w14:paraId="0676372C" w14:textId="77777777" w:rsidR="00381C55" w:rsidRDefault="00381C55" w:rsidP="00BC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7D057" w14:textId="77777777" w:rsidR="00381C55" w:rsidRDefault="00381C55" w:rsidP="00BC6D30">
      <w:pPr>
        <w:spacing w:after="0" w:line="240" w:lineRule="auto"/>
      </w:pPr>
      <w:r>
        <w:separator/>
      </w:r>
    </w:p>
  </w:footnote>
  <w:footnote w:type="continuationSeparator" w:id="0">
    <w:p w14:paraId="5EFE19CC" w14:textId="77777777" w:rsidR="00381C55" w:rsidRDefault="00381C55" w:rsidP="00BC6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AF87" w14:textId="77777777" w:rsidR="00BC6D30" w:rsidRDefault="00631E7B" w:rsidP="00BC6D30">
    <w:pPr>
      <w:pStyle w:val="Header"/>
      <w:jc w:val="center"/>
    </w:pPr>
    <w:r>
      <w:rPr>
        <w:noProof/>
      </w:rPr>
      <w:drawing>
        <wp:inline distT="0" distB="0" distL="0" distR="0" wp14:anchorId="7508305B" wp14:editId="5633FBBB">
          <wp:extent cx="1152249" cy="763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Artspace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158" cy="765216"/>
                  </a:xfrm>
                  <a:prstGeom prst="rect">
                    <a:avLst/>
                  </a:prstGeom>
                </pic:spPr>
              </pic:pic>
            </a:graphicData>
          </a:graphic>
        </wp:inline>
      </w:drawing>
    </w:r>
  </w:p>
  <w:p w14:paraId="579FB1D9" w14:textId="77777777" w:rsidR="00631E7B" w:rsidRDefault="00631E7B" w:rsidP="00BC6D30">
    <w:pPr>
      <w:pStyle w:val="Header"/>
      <w:jc w:val="center"/>
    </w:pPr>
  </w:p>
  <w:p w14:paraId="2476A993" w14:textId="77777777" w:rsidR="00631E7B" w:rsidRDefault="00631E7B" w:rsidP="00BC6D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D58"/>
    <w:multiLevelType w:val="hybridMultilevel"/>
    <w:tmpl w:val="B84CD0E8"/>
    <w:lvl w:ilvl="0" w:tplc="D9567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F1836"/>
    <w:multiLevelType w:val="hybridMultilevel"/>
    <w:tmpl w:val="220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325EC"/>
    <w:multiLevelType w:val="hybridMultilevel"/>
    <w:tmpl w:val="15B62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8D207B"/>
    <w:multiLevelType w:val="hybridMultilevel"/>
    <w:tmpl w:val="71EC0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6471A"/>
    <w:multiLevelType w:val="hybridMultilevel"/>
    <w:tmpl w:val="89E80300"/>
    <w:lvl w:ilvl="0" w:tplc="194601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671DCA"/>
    <w:multiLevelType w:val="hybridMultilevel"/>
    <w:tmpl w:val="130AE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0E50CE"/>
    <w:multiLevelType w:val="hybridMultilevel"/>
    <w:tmpl w:val="DF4CF2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C0CF5"/>
    <w:multiLevelType w:val="hybridMultilevel"/>
    <w:tmpl w:val="B054F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2C0A69"/>
    <w:multiLevelType w:val="hybridMultilevel"/>
    <w:tmpl w:val="1B108A14"/>
    <w:lvl w:ilvl="0" w:tplc="0409000F">
      <w:start w:val="1"/>
      <w:numFmt w:val="decimal"/>
      <w:lvlText w:val="%1."/>
      <w:lvlJc w:val="left"/>
      <w:pPr>
        <w:ind w:left="6530" w:hanging="360"/>
      </w:pPr>
    </w:lvl>
    <w:lvl w:ilvl="1" w:tplc="04090019" w:tentative="1">
      <w:start w:val="1"/>
      <w:numFmt w:val="lowerLetter"/>
      <w:lvlText w:val="%2."/>
      <w:lvlJc w:val="left"/>
      <w:pPr>
        <w:ind w:left="7250" w:hanging="360"/>
      </w:pPr>
    </w:lvl>
    <w:lvl w:ilvl="2" w:tplc="0409001B" w:tentative="1">
      <w:start w:val="1"/>
      <w:numFmt w:val="lowerRoman"/>
      <w:lvlText w:val="%3."/>
      <w:lvlJc w:val="right"/>
      <w:pPr>
        <w:ind w:left="7970" w:hanging="180"/>
      </w:pPr>
    </w:lvl>
    <w:lvl w:ilvl="3" w:tplc="0409000F" w:tentative="1">
      <w:start w:val="1"/>
      <w:numFmt w:val="decimal"/>
      <w:lvlText w:val="%4."/>
      <w:lvlJc w:val="left"/>
      <w:pPr>
        <w:ind w:left="8690" w:hanging="360"/>
      </w:pPr>
    </w:lvl>
    <w:lvl w:ilvl="4" w:tplc="04090019" w:tentative="1">
      <w:start w:val="1"/>
      <w:numFmt w:val="lowerLetter"/>
      <w:lvlText w:val="%5."/>
      <w:lvlJc w:val="left"/>
      <w:pPr>
        <w:ind w:left="9410" w:hanging="360"/>
      </w:pPr>
    </w:lvl>
    <w:lvl w:ilvl="5" w:tplc="0409001B" w:tentative="1">
      <w:start w:val="1"/>
      <w:numFmt w:val="lowerRoman"/>
      <w:lvlText w:val="%6."/>
      <w:lvlJc w:val="right"/>
      <w:pPr>
        <w:ind w:left="10130" w:hanging="180"/>
      </w:pPr>
    </w:lvl>
    <w:lvl w:ilvl="6" w:tplc="0409000F" w:tentative="1">
      <w:start w:val="1"/>
      <w:numFmt w:val="decimal"/>
      <w:lvlText w:val="%7."/>
      <w:lvlJc w:val="left"/>
      <w:pPr>
        <w:ind w:left="10850" w:hanging="360"/>
      </w:pPr>
    </w:lvl>
    <w:lvl w:ilvl="7" w:tplc="04090019" w:tentative="1">
      <w:start w:val="1"/>
      <w:numFmt w:val="lowerLetter"/>
      <w:lvlText w:val="%8."/>
      <w:lvlJc w:val="left"/>
      <w:pPr>
        <w:ind w:left="11570" w:hanging="360"/>
      </w:pPr>
    </w:lvl>
    <w:lvl w:ilvl="8" w:tplc="0409001B" w:tentative="1">
      <w:start w:val="1"/>
      <w:numFmt w:val="lowerRoman"/>
      <w:lvlText w:val="%9."/>
      <w:lvlJc w:val="right"/>
      <w:pPr>
        <w:ind w:left="12290" w:hanging="180"/>
      </w:pPr>
    </w:lvl>
  </w:abstractNum>
  <w:abstractNum w:abstractNumId="9">
    <w:nsid w:val="23D3107C"/>
    <w:multiLevelType w:val="hybridMultilevel"/>
    <w:tmpl w:val="374E074E"/>
    <w:lvl w:ilvl="0" w:tplc="B9403C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56F3A69"/>
    <w:multiLevelType w:val="hybridMultilevel"/>
    <w:tmpl w:val="198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032F1"/>
    <w:multiLevelType w:val="hybridMultilevel"/>
    <w:tmpl w:val="E8A49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9C2C8D"/>
    <w:multiLevelType w:val="hybridMultilevel"/>
    <w:tmpl w:val="A20AC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827147"/>
    <w:multiLevelType w:val="hybridMultilevel"/>
    <w:tmpl w:val="C0064C92"/>
    <w:lvl w:ilvl="0" w:tplc="98AA3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6561A4"/>
    <w:multiLevelType w:val="hybridMultilevel"/>
    <w:tmpl w:val="5C848D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2A5AB3"/>
    <w:multiLevelType w:val="hybridMultilevel"/>
    <w:tmpl w:val="A8788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4F5971"/>
    <w:multiLevelType w:val="hybridMultilevel"/>
    <w:tmpl w:val="F9A4C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7D6439"/>
    <w:multiLevelType w:val="hybridMultilevel"/>
    <w:tmpl w:val="484C21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E069F0"/>
    <w:multiLevelType w:val="hybridMultilevel"/>
    <w:tmpl w:val="C42672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E848E2"/>
    <w:multiLevelType w:val="hybridMultilevel"/>
    <w:tmpl w:val="6EF66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262CE0"/>
    <w:multiLevelType w:val="hybridMultilevel"/>
    <w:tmpl w:val="B13835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465CBA"/>
    <w:multiLevelType w:val="hybridMultilevel"/>
    <w:tmpl w:val="44D8A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402AC4"/>
    <w:multiLevelType w:val="hybridMultilevel"/>
    <w:tmpl w:val="3E604128"/>
    <w:lvl w:ilvl="0" w:tplc="481CB91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A776F3"/>
    <w:multiLevelType w:val="hybridMultilevel"/>
    <w:tmpl w:val="3FF03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22"/>
  </w:num>
  <w:num w:numId="5">
    <w:abstractNumId w:val="8"/>
  </w:num>
  <w:num w:numId="6">
    <w:abstractNumId w:val="23"/>
  </w:num>
  <w:num w:numId="7">
    <w:abstractNumId w:val="6"/>
  </w:num>
  <w:num w:numId="8">
    <w:abstractNumId w:val="7"/>
  </w:num>
  <w:num w:numId="9">
    <w:abstractNumId w:val="14"/>
  </w:num>
  <w:num w:numId="10">
    <w:abstractNumId w:val="15"/>
  </w:num>
  <w:num w:numId="11">
    <w:abstractNumId w:val="21"/>
  </w:num>
  <w:num w:numId="12">
    <w:abstractNumId w:val="4"/>
  </w:num>
  <w:num w:numId="13">
    <w:abstractNumId w:val="9"/>
  </w:num>
  <w:num w:numId="14">
    <w:abstractNumId w:val="13"/>
  </w:num>
  <w:num w:numId="15">
    <w:abstractNumId w:val="0"/>
  </w:num>
  <w:num w:numId="16">
    <w:abstractNumId w:val="5"/>
  </w:num>
  <w:num w:numId="17">
    <w:abstractNumId w:val="3"/>
  </w:num>
  <w:num w:numId="18">
    <w:abstractNumId w:val="12"/>
  </w:num>
  <w:num w:numId="19">
    <w:abstractNumId w:val="2"/>
  </w:num>
  <w:num w:numId="20">
    <w:abstractNumId w:val="16"/>
  </w:num>
  <w:num w:numId="21">
    <w:abstractNumId w:val="17"/>
  </w:num>
  <w:num w:numId="22">
    <w:abstractNumId w:val="20"/>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F6"/>
    <w:rsid w:val="00000777"/>
    <w:rsid w:val="00000FE4"/>
    <w:rsid w:val="00073B4D"/>
    <w:rsid w:val="00077BA4"/>
    <w:rsid w:val="000C3F1B"/>
    <w:rsid w:val="000C582B"/>
    <w:rsid w:val="000C7D22"/>
    <w:rsid w:val="000D0033"/>
    <w:rsid w:val="000D72C3"/>
    <w:rsid w:val="000E27E0"/>
    <w:rsid w:val="00107415"/>
    <w:rsid w:val="00110E23"/>
    <w:rsid w:val="00112A17"/>
    <w:rsid w:val="00125528"/>
    <w:rsid w:val="001256E1"/>
    <w:rsid w:val="00126AC2"/>
    <w:rsid w:val="00146DC9"/>
    <w:rsid w:val="00155796"/>
    <w:rsid w:val="00190295"/>
    <w:rsid w:val="001A5AEE"/>
    <w:rsid w:val="001B2719"/>
    <w:rsid w:val="001B5BEB"/>
    <w:rsid w:val="001B7381"/>
    <w:rsid w:val="001E4587"/>
    <w:rsid w:val="002071F1"/>
    <w:rsid w:val="0021352B"/>
    <w:rsid w:val="00241C0C"/>
    <w:rsid w:val="00253019"/>
    <w:rsid w:val="00260B2A"/>
    <w:rsid w:val="00262884"/>
    <w:rsid w:val="002865C2"/>
    <w:rsid w:val="002C5568"/>
    <w:rsid w:val="002D2260"/>
    <w:rsid w:val="002F68BC"/>
    <w:rsid w:val="00304832"/>
    <w:rsid w:val="003169D3"/>
    <w:rsid w:val="00320C98"/>
    <w:rsid w:val="00346901"/>
    <w:rsid w:val="00381C55"/>
    <w:rsid w:val="00390BB5"/>
    <w:rsid w:val="00390F6E"/>
    <w:rsid w:val="0039360F"/>
    <w:rsid w:val="003A1172"/>
    <w:rsid w:val="003B0A8F"/>
    <w:rsid w:val="003B232A"/>
    <w:rsid w:val="003E1F1C"/>
    <w:rsid w:val="003F04EF"/>
    <w:rsid w:val="00411EB4"/>
    <w:rsid w:val="00455CF6"/>
    <w:rsid w:val="004616CE"/>
    <w:rsid w:val="0046283C"/>
    <w:rsid w:val="004848CE"/>
    <w:rsid w:val="004B2C7E"/>
    <w:rsid w:val="004C2DE4"/>
    <w:rsid w:val="004C63EC"/>
    <w:rsid w:val="005002CB"/>
    <w:rsid w:val="0050367E"/>
    <w:rsid w:val="00515EE9"/>
    <w:rsid w:val="00524373"/>
    <w:rsid w:val="005243F2"/>
    <w:rsid w:val="00550BE3"/>
    <w:rsid w:val="005661BC"/>
    <w:rsid w:val="00587982"/>
    <w:rsid w:val="00592DA7"/>
    <w:rsid w:val="00596175"/>
    <w:rsid w:val="005A2F47"/>
    <w:rsid w:val="005A3881"/>
    <w:rsid w:val="005B08F7"/>
    <w:rsid w:val="005F3039"/>
    <w:rsid w:val="005F32BE"/>
    <w:rsid w:val="005F6518"/>
    <w:rsid w:val="00622D81"/>
    <w:rsid w:val="00631E7B"/>
    <w:rsid w:val="006777B1"/>
    <w:rsid w:val="00684D1E"/>
    <w:rsid w:val="00692926"/>
    <w:rsid w:val="00693FBB"/>
    <w:rsid w:val="006A27E4"/>
    <w:rsid w:val="006C4439"/>
    <w:rsid w:val="006C57A9"/>
    <w:rsid w:val="006E1CCF"/>
    <w:rsid w:val="00702036"/>
    <w:rsid w:val="00706E4D"/>
    <w:rsid w:val="00782679"/>
    <w:rsid w:val="007A301F"/>
    <w:rsid w:val="007C47C0"/>
    <w:rsid w:val="007D083B"/>
    <w:rsid w:val="007F329A"/>
    <w:rsid w:val="00832927"/>
    <w:rsid w:val="00833D3B"/>
    <w:rsid w:val="008366F6"/>
    <w:rsid w:val="00881DE8"/>
    <w:rsid w:val="008C0159"/>
    <w:rsid w:val="008E7887"/>
    <w:rsid w:val="00902948"/>
    <w:rsid w:val="00931EE1"/>
    <w:rsid w:val="00955131"/>
    <w:rsid w:val="00970B9D"/>
    <w:rsid w:val="009B48AB"/>
    <w:rsid w:val="009B5DBC"/>
    <w:rsid w:val="009D53AE"/>
    <w:rsid w:val="009E6C18"/>
    <w:rsid w:val="00A05585"/>
    <w:rsid w:val="00A20803"/>
    <w:rsid w:val="00A51428"/>
    <w:rsid w:val="00A66699"/>
    <w:rsid w:val="00A678DA"/>
    <w:rsid w:val="00A8018A"/>
    <w:rsid w:val="00AB457F"/>
    <w:rsid w:val="00AC5B3E"/>
    <w:rsid w:val="00AD0708"/>
    <w:rsid w:val="00AD2182"/>
    <w:rsid w:val="00B01062"/>
    <w:rsid w:val="00B17E04"/>
    <w:rsid w:val="00B20F83"/>
    <w:rsid w:val="00B30393"/>
    <w:rsid w:val="00B75141"/>
    <w:rsid w:val="00B753F6"/>
    <w:rsid w:val="00B777AA"/>
    <w:rsid w:val="00B77C91"/>
    <w:rsid w:val="00B84C82"/>
    <w:rsid w:val="00B97606"/>
    <w:rsid w:val="00BA65BB"/>
    <w:rsid w:val="00BC6D30"/>
    <w:rsid w:val="00BE530C"/>
    <w:rsid w:val="00BF672A"/>
    <w:rsid w:val="00C37211"/>
    <w:rsid w:val="00C416A7"/>
    <w:rsid w:val="00C445B9"/>
    <w:rsid w:val="00C464E7"/>
    <w:rsid w:val="00C47F24"/>
    <w:rsid w:val="00CA7724"/>
    <w:rsid w:val="00CF1D63"/>
    <w:rsid w:val="00D15745"/>
    <w:rsid w:val="00D43F58"/>
    <w:rsid w:val="00D44ED3"/>
    <w:rsid w:val="00D6659F"/>
    <w:rsid w:val="00D85E24"/>
    <w:rsid w:val="00DB4E39"/>
    <w:rsid w:val="00DD4E73"/>
    <w:rsid w:val="00DF1BFC"/>
    <w:rsid w:val="00E15914"/>
    <w:rsid w:val="00E16D2B"/>
    <w:rsid w:val="00E371DC"/>
    <w:rsid w:val="00E53DCA"/>
    <w:rsid w:val="00E55720"/>
    <w:rsid w:val="00EC733F"/>
    <w:rsid w:val="00F52CC5"/>
    <w:rsid w:val="00F53ADE"/>
    <w:rsid w:val="00F6544D"/>
    <w:rsid w:val="00F97158"/>
    <w:rsid w:val="00FA4896"/>
    <w:rsid w:val="00FB425E"/>
    <w:rsid w:val="00FF5436"/>
    <w:rsid w:val="00FF5FA5"/>
    <w:rsid w:val="00FF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2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F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F6"/>
    <w:pPr>
      <w:ind w:left="720"/>
      <w:contextualSpacing/>
    </w:pPr>
  </w:style>
  <w:style w:type="paragraph" w:styleId="BalloonText">
    <w:name w:val="Balloon Text"/>
    <w:basedOn w:val="Normal"/>
    <w:link w:val="BalloonTextChar"/>
    <w:uiPriority w:val="99"/>
    <w:semiHidden/>
    <w:unhideWhenUsed/>
    <w:rsid w:val="0083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F6"/>
    <w:rPr>
      <w:rFonts w:ascii="Tahoma" w:hAnsi="Tahoma" w:cs="Tahoma"/>
      <w:sz w:val="16"/>
      <w:szCs w:val="16"/>
    </w:rPr>
  </w:style>
  <w:style w:type="paragraph" w:styleId="Header">
    <w:name w:val="header"/>
    <w:basedOn w:val="Normal"/>
    <w:link w:val="HeaderChar"/>
    <w:uiPriority w:val="99"/>
    <w:unhideWhenUsed/>
    <w:rsid w:val="00BC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30"/>
    <w:rPr>
      <w:rFonts w:ascii="Arial" w:hAnsi="Arial"/>
    </w:rPr>
  </w:style>
  <w:style w:type="paragraph" w:styleId="Footer">
    <w:name w:val="footer"/>
    <w:basedOn w:val="Normal"/>
    <w:link w:val="FooterChar"/>
    <w:uiPriority w:val="99"/>
    <w:unhideWhenUsed/>
    <w:rsid w:val="00BC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3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F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F6"/>
    <w:pPr>
      <w:ind w:left="720"/>
      <w:contextualSpacing/>
    </w:pPr>
  </w:style>
  <w:style w:type="paragraph" w:styleId="BalloonText">
    <w:name w:val="Balloon Text"/>
    <w:basedOn w:val="Normal"/>
    <w:link w:val="BalloonTextChar"/>
    <w:uiPriority w:val="99"/>
    <w:semiHidden/>
    <w:unhideWhenUsed/>
    <w:rsid w:val="0083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F6"/>
    <w:rPr>
      <w:rFonts w:ascii="Tahoma" w:hAnsi="Tahoma" w:cs="Tahoma"/>
      <w:sz w:val="16"/>
      <w:szCs w:val="16"/>
    </w:rPr>
  </w:style>
  <w:style w:type="paragraph" w:styleId="Header">
    <w:name w:val="header"/>
    <w:basedOn w:val="Normal"/>
    <w:link w:val="HeaderChar"/>
    <w:uiPriority w:val="99"/>
    <w:unhideWhenUsed/>
    <w:rsid w:val="00BC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30"/>
    <w:rPr>
      <w:rFonts w:ascii="Arial" w:hAnsi="Arial"/>
    </w:rPr>
  </w:style>
  <w:style w:type="paragraph" w:styleId="Footer">
    <w:name w:val="footer"/>
    <w:basedOn w:val="Normal"/>
    <w:link w:val="FooterChar"/>
    <w:uiPriority w:val="99"/>
    <w:unhideWhenUsed/>
    <w:rsid w:val="00BC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Ann Weber</dc:creator>
  <cp:lastModifiedBy>User</cp:lastModifiedBy>
  <cp:revision>11</cp:revision>
  <cp:lastPrinted>2016-06-23T10:57:00Z</cp:lastPrinted>
  <dcterms:created xsi:type="dcterms:W3CDTF">2016-07-20T12:10:00Z</dcterms:created>
  <dcterms:modified xsi:type="dcterms:W3CDTF">2016-07-27T19:30:00Z</dcterms:modified>
</cp:coreProperties>
</file>